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E10F87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C14F17" wp14:editId="7003CF3D">
            <wp:simplePos x="0" y="0"/>
            <wp:positionH relativeFrom="margin">
              <wp:posOffset>-41910</wp:posOffset>
            </wp:positionH>
            <wp:positionV relativeFrom="margin">
              <wp:posOffset>-104775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F87" w:rsidRDefault="00E10F87" w:rsidP="00E10F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1169EE" w:rsidRDefault="001169EE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4BC8" w:rsidRDefault="00054BC8" w:rsidP="00696D7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0EC" w:rsidRPr="00B240EC" w:rsidRDefault="00B240EC" w:rsidP="00B240EC">
      <w:pPr>
        <w:jc w:val="center"/>
        <w:rPr>
          <w:rFonts w:ascii="Arial" w:hAnsi="Arial" w:cs="Arial"/>
          <w:b/>
          <w:sz w:val="24"/>
          <w:szCs w:val="24"/>
        </w:rPr>
      </w:pPr>
      <w:r w:rsidRPr="00B240EC">
        <w:rPr>
          <w:rFonts w:ascii="Arial" w:hAnsi="Arial" w:cs="Arial"/>
          <w:b/>
          <w:sz w:val="24"/>
          <w:szCs w:val="24"/>
        </w:rPr>
        <w:t>FORMATO: FRACCIÓN XX (ESTADOS FINANCIEROS Y PRESUPUESTALES)</w:t>
      </w:r>
    </w:p>
    <w:tbl>
      <w:tblPr>
        <w:tblW w:w="7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25"/>
        <w:gridCol w:w="2769"/>
      </w:tblGrid>
      <w:tr w:rsidR="00B240EC" w:rsidRPr="00267C3D" w:rsidTr="001E6B34">
        <w:trPr>
          <w:trHeight w:val="494"/>
          <w:jc w:val="center"/>
        </w:trPr>
        <w:tc>
          <w:tcPr>
            <w:tcW w:w="1985" w:type="dxa"/>
            <w:shd w:val="clear" w:color="auto" w:fill="F4B083"/>
          </w:tcPr>
          <w:p w:rsidR="00B240EC" w:rsidRPr="00B240EC" w:rsidRDefault="00B240EC" w:rsidP="001E6B34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240EC" w:rsidRPr="00B240EC" w:rsidRDefault="00B240EC" w:rsidP="001E6B3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0EC">
              <w:rPr>
                <w:rFonts w:ascii="Arial" w:eastAsia="Times New Roman" w:hAnsi="Arial" w:cs="Arial"/>
                <w:b/>
                <w:sz w:val="20"/>
                <w:szCs w:val="20"/>
              </w:rPr>
              <w:t>Periodo Reportado</w:t>
            </w:r>
          </w:p>
        </w:tc>
        <w:tc>
          <w:tcPr>
            <w:tcW w:w="2325" w:type="dxa"/>
            <w:shd w:val="clear" w:color="auto" w:fill="F4B083"/>
          </w:tcPr>
          <w:p w:rsidR="00B240EC" w:rsidRPr="00B240EC" w:rsidRDefault="00B240EC" w:rsidP="001E6B3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240EC" w:rsidRPr="00B240EC" w:rsidRDefault="00B240EC" w:rsidP="001E6B3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0EC">
              <w:rPr>
                <w:rFonts w:ascii="Arial" w:eastAsia="Times New Roman" w:hAnsi="Arial" w:cs="Arial"/>
                <w:b/>
                <w:sz w:val="20"/>
                <w:szCs w:val="20"/>
              </w:rPr>
              <w:t>Vínculo de Estados financieros</w:t>
            </w:r>
          </w:p>
          <w:p w:rsidR="00B240EC" w:rsidRPr="00B240EC" w:rsidRDefault="00B240EC" w:rsidP="001E6B3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F4B083"/>
          </w:tcPr>
          <w:p w:rsidR="00B240EC" w:rsidRPr="00B240EC" w:rsidRDefault="00B240EC" w:rsidP="001E6B3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240EC" w:rsidRPr="00B240EC" w:rsidRDefault="00B240EC" w:rsidP="001E6B3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40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Vínculo de Estados Presupuestales  </w:t>
            </w:r>
          </w:p>
        </w:tc>
      </w:tr>
      <w:tr w:rsidR="00B240EC" w:rsidRPr="00267C3D" w:rsidTr="001E6B34">
        <w:trPr>
          <w:jc w:val="center"/>
        </w:trPr>
        <w:tc>
          <w:tcPr>
            <w:tcW w:w="1985" w:type="dxa"/>
            <w:shd w:val="clear" w:color="auto" w:fill="auto"/>
          </w:tcPr>
          <w:p w:rsidR="00B240EC" w:rsidRPr="00267C3D" w:rsidRDefault="007310A0" w:rsidP="007310A0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PRIMER </w:t>
            </w:r>
            <w:r w:rsidR="00732BC4">
              <w:rPr>
                <w:rFonts w:ascii="Arial" w:eastAsia="Times New Roman" w:hAnsi="Arial" w:cs="Arial"/>
              </w:rPr>
              <w:t>TRIMESTRE (</w:t>
            </w:r>
            <w:r>
              <w:rPr>
                <w:rFonts w:ascii="Arial" w:eastAsia="Times New Roman" w:hAnsi="Arial" w:cs="Arial"/>
              </w:rPr>
              <w:t>ENERO, FEBRERO Y MARZO</w:t>
            </w:r>
            <w:bookmarkStart w:id="0" w:name="_GoBack"/>
            <w:bookmarkEnd w:id="0"/>
            <w:r w:rsidR="00732BC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:rsidR="00B240EC" w:rsidRPr="00267C3D" w:rsidRDefault="007310A0" w:rsidP="001E6B34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hyperlink r:id="rId8" w:history="1">
              <w:r w:rsidR="001E6B34" w:rsidRPr="001E6B34">
                <w:rPr>
                  <w:rStyle w:val="Hipervnculo"/>
                  <w:rFonts w:ascii="Arial" w:eastAsia="Times New Roman" w:hAnsi="Arial" w:cs="Arial"/>
                </w:rPr>
                <w:t>INFORME</w:t>
              </w:r>
            </w:hyperlink>
          </w:p>
        </w:tc>
        <w:tc>
          <w:tcPr>
            <w:tcW w:w="2769" w:type="dxa"/>
            <w:shd w:val="clear" w:color="auto" w:fill="auto"/>
          </w:tcPr>
          <w:p w:rsidR="00B240EC" w:rsidRPr="00267C3D" w:rsidRDefault="007310A0" w:rsidP="001E6B34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7A741D" w:rsidRPr="001E6B34">
                <w:rPr>
                  <w:rStyle w:val="Hipervnculo"/>
                  <w:rFonts w:ascii="Arial" w:eastAsia="Times New Roman" w:hAnsi="Arial" w:cs="Arial"/>
                </w:rPr>
                <w:t>INFORME</w:t>
              </w:r>
            </w:hyperlink>
          </w:p>
        </w:tc>
      </w:tr>
    </w:tbl>
    <w:p w:rsidR="00696D76" w:rsidRDefault="00696D76" w:rsidP="00F948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2"/>
        <w:tblW w:w="7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456"/>
      </w:tblGrid>
      <w:tr w:rsidR="00FE594B" w:rsidRPr="00A325EF" w:rsidTr="00FE594B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Área productora de información</w:t>
            </w:r>
          </w:p>
        </w:tc>
        <w:tc>
          <w:tcPr>
            <w:tcW w:w="2456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Responsable de acceso a la información pública</w:t>
            </w:r>
          </w:p>
        </w:tc>
      </w:tr>
      <w:tr w:rsidR="00FE594B" w:rsidRPr="00A325EF" w:rsidTr="00FE594B">
        <w:tc>
          <w:tcPr>
            <w:tcW w:w="2330" w:type="dxa"/>
            <w:vAlign w:val="center"/>
          </w:tcPr>
          <w:p w:rsidR="00FE594B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732BC4" w:rsidRDefault="007310A0" w:rsidP="00732BC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</w:t>
            </w:r>
            <w:r w:rsidR="00732BC4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FE594B" w:rsidRPr="00620CFC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E594B" w:rsidRPr="00620CFC" w:rsidRDefault="00233972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TESORERIA</w:t>
            </w:r>
          </w:p>
        </w:tc>
        <w:tc>
          <w:tcPr>
            <w:tcW w:w="2456" w:type="dxa"/>
            <w:vAlign w:val="center"/>
          </w:tcPr>
          <w:p w:rsidR="00E10F87" w:rsidRPr="00EF054B" w:rsidRDefault="00E10F87" w:rsidP="00E10F8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E594B" w:rsidRPr="00620CFC" w:rsidRDefault="00E10F87" w:rsidP="00E10F8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C210B3" w:rsidRDefault="00C210B3" w:rsidP="00F94835">
      <w:pPr>
        <w:jc w:val="center"/>
        <w:rPr>
          <w:rFonts w:ascii="Arial" w:hAnsi="Arial" w:cs="Arial"/>
          <w:b/>
          <w:sz w:val="24"/>
          <w:szCs w:val="24"/>
        </w:rPr>
      </w:pPr>
    </w:p>
    <w:p w:rsidR="001169EE" w:rsidRDefault="001169EE" w:rsidP="001169E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95248" w:rsidRPr="00C04C36" w:rsidRDefault="00295248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F1103" w:rsidRDefault="00BF1103"/>
    <w:sectPr w:rsidR="00BF1103" w:rsidSect="00295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34" w:rsidRDefault="001E6B34" w:rsidP="0087192B">
      <w:pPr>
        <w:spacing w:after="0" w:line="240" w:lineRule="auto"/>
      </w:pPr>
      <w:r>
        <w:separator/>
      </w:r>
    </w:p>
  </w:endnote>
  <w:endnote w:type="continuationSeparator" w:id="0">
    <w:p w:rsidR="001E6B34" w:rsidRDefault="001E6B34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34" w:rsidRDefault="001E6B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34" w:rsidRDefault="001E6B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34" w:rsidRDefault="001E6B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34" w:rsidRDefault="001E6B34" w:rsidP="0087192B">
      <w:pPr>
        <w:spacing w:after="0" w:line="240" w:lineRule="auto"/>
      </w:pPr>
      <w:r>
        <w:separator/>
      </w:r>
    </w:p>
  </w:footnote>
  <w:footnote w:type="continuationSeparator" w:id="0">
    <w:p w:rsidR="001E6B34" w:rsidRDefault="001E6B34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34" w:rsidRDefault="001E6B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1E6B34" w:rsidRDefault="001E6B34" w:rsidP="004137FF">
        <w:pPr>
          <w:pStyle w:val="Encabezado"/>
          <w:jc w:val="right"/>
        </w:pPr>
      </w:p>
      <w:p w:rsidR="001E6B34" w:rsidRDefault="007310A0" w:rsidP="0087192B">
        <w:pPr>
          <w:pStyle w:val="Encabezado"/>
          <w:jc w:val="right"/>
        </w:pPr>
      </w:p>
    </w:sdtContent>
  </w:sdt>
  <w:p w:rsidR="001E6B34" w:rsidRDefault="001E6B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34" w:rsidRDefault="001E6B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31E4"/>
    <w:rsid w:val="00011F15"/>
    <w:rsid w:val="00054BC8"/>
    <w:rsid w:val="000573E4"/>
    <w:rsid w:val="0009504E"/>
    <w:rsid w:val="000A648A"/>
    <w:rsid w:val="000A7F7C"/>
    <w:rsid w:val="000D5A31"/>
    <w:rsid w:val="000F49C7"/>
    <w:rsid w:val="001169EE"/>
    <w:rsid w:val="00124AAE"/>
    <w:rsid w:val="00150316"/>
    <w:rsid w:val="001E6B34"/>
    <w:rsid w:val="00205B0F"/>
    <w:rsid w:val="002304DE"/>
    <w:rsid w:val="00233972"/>
    <w:rsid w:val="00241863"/>
    <w:rsid w:val="00244091"/>
    <w:rsid w:val="00271DC6"/>
    <w:rsid w:val="0028042D"/>
    <w:rsid w:val="00295248"/>
    <w:rsid w:val="002D386C"/>
    <w:rsid w:val="002E3CAC"/>
    <w:rsid w:val="003433C5"/>
    <w:rsid w:val="004137FF"/>
    <w:rsid w:val="0046241B"/>
    <w:rsid w:val="00463DD0"/>
    <w:rsid w:val="005062DB"/>
    <w:rsid w:val="00516124"/>
    <w:rsid w:val="005829EE"/>
    <w:rsid w:val="005863EF"/>
    <w:rsid w:val="005B3D88"/>
    <w:rsid w:val="005B4DD1"/>
    <w:rsid w:val="0062617C"/>
    <w:rsid w:val="006504BA"/>
    <w:rsid w:val="00696D76"/>
    <w:rsid w:val="006A012C"/>
    <w:rsid w:val="006B32F9"/>
    <w:rsid w:val="006D4F25"/>
    <w:rsid w:val="006F3858"/>
    <w:rsid w:val="0070124C"/>
    <w:rsid w:val="007310A0"/>
    <w:rsid w:val="00732BC4"/>
    <w:rsid w:val="00741724"/>
    <w:rsid w:val="007A741D"/>
    <w:rsid w:val="00823E29"/>
    <w:rsid w:val="0087192B"/>
    <w:rsid w:val="00943ABC"/>
    <w:rsid w:val="009556F1"/>
    <w:rsid w:val="0096178E"/>
    <w:rsid w:val="00987D21"/>
    <w:rsid w:val="009B2AC4"/>
    <w:rsid w:val="009E78C7"/>
    <w:rsid w:val="00A16E06"/>
    <w:rsid w:val="00AD71E0"/>
    <w:rsid w:val="00AE36B6"/>
    <w:rsid w:val="00B240EC"/>
    <w:rsid w:val="00B364C2"/>
    <w:rsid w:val="00B54ABB"/>
    <w:rsid w:val="00B5696F"/>
    <w:rsid w:val="00B82C03"/>
    <w:rsid w:val="00B91810"/>
    <w:rsid w:val="00BC61C2"/>
    <w:rsid w:val="00BF1103"/>
    <w:rsid w:val="00C210B3"/>
    <w:rsid w:val="00C84D42"/>
    <w:rsid w:val="00DE1CCB"/>
    <w:rsid w:val="00E10F87"/>
    <w:rsid w:val="00E65868"/>
    <w:rsid w:val="00EC2EF8"/>
    <w:rsid w:val="00EF76ED"/>
    <w:rsid w:val="00F31827"/>
    <w:rsid w:val="00F33A76"/>
    <w:rsid w:val="00F37C8B"/>
    <w:rsid w:val="00F40362"/>
    <w:rsid w:val="00F57F6B"/>
    <w:rsid w:val="00F878A9"/>
    <w:rsid w:val="00F94835"/>
    <w:rsid w:val="00FB136E"/>
    <w:rsid w:val="00FC563F"/>
    <w:rsid w:val="00FD36C7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estados_financieros_t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estados_presupuestales_t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3</cp:revision>
  <dcterms:created xsi:type="dcterms:W3CDTF">2016-03-17T19:59:00Z</dcterms:created>
  <dcterms:modified xsi:type="dcterms:W3CDTF">2016-05-23T15:56:00Z</dcterms:modified>
</cp:coreProperties>
</file>